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E655C6">
        <w:rPr>
          <w:rFonts w:ascii="Arial" w:hAnsi="Arial" w:cs="Arial"/>
          <w:b/>
          <w:sz w:val="16"/>
          <w:szCs w:val="16"/>
        </w:rPr>
        <w:t>87</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655C6">
        <w:rPr>
          <w:rFonts w:ascii="Arial" w:hAnsi="Arial" w:cs="Arial"/>
          <w:b/>
          <w:bCs/>
          <w:sz w:val="16"/>
          <w:szCs w:val="16"/>
        </w:rPr>
        <w:t xml:space="preserve"> 80</w:t>
      </w:r>
      <w:r w:rsidR="008C7613">
        <w:rPr>
          <w:rFonts w:ascii="Arial" w:hAnsi="Arial" w:cs="Arial"/>
          <w:b/>
          <w:bCs/>
          <w:sz w:val="16"/>
          <w:szCs w:val="16"/>
        </w:rPr>
        <w:t>/201</w:t>
      </w:r>
      <w:r w:rsidR="008D2A94">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DB3078">
        <w:rPr>
          <w:rFonts w:ascii="Arial" w:hAnsi="Arial" w:cs="Arial"/>
          <w:b/>
          <w:bCs/>
          <w:sz w:val="16"/>
          <w:szCs w:val="16"/>
        </w:rPr>
        <w:t>01-1601.</w:t>
      </w:r>
      <w:proofErr w:type="gramEnd"/>
      <w:r w:rsidR="00DB3078">
        <w:rPr>
          <w:rFonts w:ascii="Arial" w:hAnsi="Arial" w:cs="Arial"/>
          <w:b/>
          <w:bCs/>
          <w:sz w:val="16"/>
          <w:szCs w:val="16"/>
        </w:rPr>
        <w:t>12631</w:t>
      </w:r>
      <w:r w:rsidR="00E655C6">
        <w:rPr>
          <w:rFonts w:ascii="Arial" w:hAnsi="Arial" w:cs="Arial"/>
          <w:b/>
          <w:bCs/>
          <w:sz w:val="16"/>
          <w:szCs w:val="16"/>
        </w:rPr>
        <w:t>-00/2015</w:t>
      </w:r>
    </w:p>
    <w:p w:rsidR="009D2314" w:rsidRPr="00587C0E" w:rsidRDefault="009D2314" w:rsidP="00F73958">
      <w:pPr>
        <w:pStyle w:val="Cabealho"/>
        <w:jc w:val="both"/>
        <w:rPr>
          <w:rFonts w:ascii="Arial" w:hAnsi="Arial" w:cs="Arial"/>
          <w:b/>
          <w:sz w:val="16"/>
          <w:szCs w:val="16"/>
        </w:rPr>
      </w:pPr>
    </w:p>
    <w:p w:rsidR="009D2314" w:rsidRPr="00E655C6" w:rsidRDefault="002E300A" w:rsidP="00DB3078">
      <w:pPr>
        <w:jc w:val="both"/>
        <w:rPr>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655C6">
        <w:rPr>
          <w:rFonts w:ascii="Arial" w:hAnsi="Arial" w:cs="Arial"/>
          <w:sz w:val="16"/>
          <w:szCs w:val="16"/>
        </w:rPr>
        <w:t>, ED. PACAÁS NOVOS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E655C6">
        <w:rPr>
          <w:rFonts w:ascii="Arial" w:hAnsi="Arial" w:cs="Arial"/>
          <w:sz w:val="16"/>
          <w:szCs w:val="16"/>
        </w:rPr>
        <w:t xml:space="preserve">para eventual e futura </w:t>
      </w:r>
      <w:r w:rsidR="00E655C6" w:rsidRPr="00E655C6">
        <w:rPr>
          <w:rFonts w:ascii="Arial" w:hAnsi="Arial" w:cs="Arial"/>
          <w:sz w:val="16"/>
          <w:szCs w:val="16"/>
        </w:rPr>
        <w:t>aquisição de material de consumo – Gás GLP - P20 e GLP – P13, para atender ao pedido da Secretaria de Estado da Educação - SEDUC</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D2A94" w:rsidRPr="008D2A94">
        <w:rPr>
          <w:rFonts w:ascii="Arial" w:hAnsi="Arial" w:cs="Arial"/>
          <w:sz w:val="16"/>
          <w:szCs w:val="16"/>
        </w:rPr>
        <w:t xml:space="preserve">para eventual e futura </w:t>
      </w:r>
      <w:r w:rsidR="00E655C6" w:rsidRPr="00E655C6">
        <w:rPr>
          <w:rFonts w:ascii="Arial" w:hAnsi="Arial" w:cs="Arial"/>
          <w:sz w:val="16"/>
          <w:szCs w:val="16"/>
        </w:rPr>
        <w:t>aquisição de material de consumo – Gás GLP - P20 e GLP – P13, para atender ao pedido da Secretaria de Estado da Educação - SEDUC</w:t>
      </w:r>
      <w:r w:rsidR="008D303E">
        <w:rPr>
          <w:rFonts w:ascii="Arial" w:hAnsi="Arial" w:cs="Arial"/>
          <w:sz w:val="16"/>
          <w:szCs w:val="16"/>
          <w:lang w:val="es-BO"/>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w:t>
      </w:r>
      <w:proofErr w:type="gramStart"/>
      <w:r w:rsidR="008F73CB" w:rsidRPr="009A54D1">
        <w:rPr>
          <w:sz w:val="16"/>
          <w:szCs w:val="16"/>
        </w:rPr>
        <w:t>preços</w:t>
      </w:r>
      <w:proofErr w:type="gramEnd"/>
      <w:r w:rsidR="008F73CB" w:rsidRPr="009A54D1">
        <w:rPr>
          <w:sz w:val="16"/>
          <w:szCs w:val="16"/>
        </w:rPr>
        <w:t xml:space="preserve">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A41308" w:rsidRPr="008D2A94"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E655C6" w:rsidRPr="00E655C6">
        <w:rPr>
          <w:rFonts w:ascii="Arial" w:hAnsi="Arial" w:cs="Arial"/>
          <w:sz w:val="16"/>
          <w:szCs w:val="16"/>
        </w:rPr>
        <w:t xml:space="preserve">As botijas de gás, objeto do presente termo, deverão ser entregues no prazo de até </w:t>
      </w:r>
      <w:r w:rsidR="00E655C6" w:rsidRPr="00E655C6">
        <w:rPr>
          <w:rFonts w:ascii="Arial" w:hAnsi="Arial" w:cs="Arial"/>
          <w:b/>
          <w:sz w:val="16"/>
          <w:szCs w:val="16"/>
        </w:rPr>
        <w:t xml:space="preserve">10 (dez) dias corridos, </w:t>
      </w:r>
      <w:r w:rsidR="00E655C6" w:rsidRPr="00E655C6">
        <w:rPr>
          <w:rFonts w:ascii="Arial" w:hAnsi="Arial" w:cs="Arial"/>
          <w:sz w:val="16"/>
          <w:szCs w:val="16"/>
        </w:rPr>
        <w:t>contados a partir do primeiro dia útil após o recebimento da Nota de Empenho - NE</w:t>
      </w:r>
      <w:r w:rsidR="008D2A94" w:rsidRPr="008D2A94">
        <w:rPr>
          <w:rFonts w:ascii="Arial" w:hAnsi="Arial" w:cs="Arial"/>
          <w:sz w:val="16"/>
          <w:szCs w:val="16"/>
        </w:rPr>
        <w:t>.</w:t>
      </w:r>
    </w:p>
    <w:p w:rsidR="00A41308" w:rsidRDefault="00A41308" w:rsidP="00A41308">
      <w:pPr>
        <w:jc w:val="both"/>
        <w:rPr>
          <w:rFonts w:ascii="Arial" w:hAnsi="Arial" w:cs="Arial"/>
          <w:b/>
          <w:sz w:val="16"/>
          <w:szCs w:val="16"/>
        </w:rPr>
      </w:pPr>
    </w:p>
    <w:p w:rsidR="008D2A94" w:rsidRDefault="008D2A94" w:rsidP="00A41308">
      <w:pPr>
        <w:jc w:val="both"/>
        <w:rPr>
          <w:rFonts w:ascii="Arial" w:hAnsi="Arial" w:cs="Arial"/>
          <w:b/>
          <w:sz w:val="16"/>
          <w:szCs w:val="16"/>
        </w:rPr>
      </w:pPr>
    </w:p>
    <w:p w:rsidR="009F2CD8" w:rsidRPr="00E655C6"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E655C6" w:rsidRPr="00E655C6">
        <w:rPr>
          <w:rFonts w:ascii="Arial" w:hAnsi="Arial" w:cs="Arial"/>
          <w:sz w:val="16"/>
          <w:szCs w:val="16"/>
        </w:rPr>
        <w:t xml:space="preserve">As botijas de gás deverão ser </w:t>
      </w:r>
      <w:proofErr w:type="gramStart"/>
      <w:r w:rsidR="00E655C6" w:rsidRPr="00E655C6">
        <w:rPr>
          <w:rFonts w:ascii="Arial" w:hAnsi="Arial" w:cs="Arial"/>
          <w:sz w:val="16"/>
          <w:szCs w:val="16"/>
        </w:rPr>
        <w:t>entregues na Diretoria de Almoxarifado e Patrimônio, sito</w:t>
      </w:r>
      <w:proofErr w:type="gramEnd"/>
      <w:r w:rsidR="00E655C6" w:rsidRPr="00E655C6">
        <w:rPr>
          <w:rFonts w:ascii="Arial" w:hAnsi="Arial" w:cs="Arial"/>
          <w:sz w:val="16"/>
          <w:szCs w:val="16"/>
        </w:rPr>
        <w:t xml:space="preserve"> a Avenida dos Imigrantes, nº 1699, Bairro São Sebastião II, no Município de Porto Velho, de segunda à sexta feira, no horário das 7h30min às 13h30min, mediante prévio agendamento pelos telefones (69) 3216-5910 e 5901, em embalagens que assegurem sua integridade e possuam todas as informações exigidas no Código de Defesa do Consumidor e em outras normas correlatas.</w:t>
      </w:r>
    </w:p>
    <w:p w:rsidR="001D7CAD" w:rsidRDefault="001D7CAD" w:rsidP="001D7CAD">
      <w:pPr>
        <w:pStyle w:val="PargrafodaLista"/>
        <w:ind w:left="360"/>
        <w:jc w:val="both"/>
        <w:rPr>
          <w:rFonts w:ascii="Arial" w:hAnsi="Arial" w:cs="Arial"/>
          <w:b/>
          <w:bCs/>
          <w:sz w:val="16"/>
          <w:szCs w:val="16"/>
        </w:rPr>
      </w:pPr>
    </w:p>
    <w:p w:rsidR="008D303E" w:rsidRDefault="008D303E" w:rsidP="001D7CAD">
      <w:pPr>
        <w:pStyle w:val="PargrafodaLista"/>
        <w:ind w:left="360"/>
        <w:jc w:val="both"/>
        <w:rPr>
          <w:rFonts w:ascii="Arial" w:hAnsi="Arial" w:cs="Arial"/>
          <w:b/>
          <w:bCs/>
          <w:sz w:val="16"/>
          <w:szCs w:val="16"/>
        </w:rPr>
      </w:pPr>
    </w:p>
    <w:p w:rsidR="00E655C6" w:rsidRDefault="00E655C6" w:rsidP="001D7CAD">
      <w:pPr>
        <w:pStyle w:val="PargrafodaLista"/>
        <w:ind w:left="360"/>
        <w:jc w:val="both"/>
        <w:rPr>
          <w:rFonts w:ascii="Arial" w:hAnsi="Arial" w:cs="Arial"/>
          <w:b/>
          <w:bCs/>
          <w:sz w:val="16"/>
          <w:szCs w:val="16"/>
        </w:rPr>
      </w:pPr>
    </w:p>
    <w:p w:rsidR="00E655C6" w:rsidRDefault="00E655C6" w:rsidP="001D7CAD">
      <w:pPr>
        <w:pStyle w:val="PargrafodaLista"/>
        <w:ind w:left="360"/>
        <w:jc w:val="both"/>
        <w:rPr>
          <w:rFonts w:ascii="Arial" w:hAnsi="Arial" w:cs="Arial"/>
          <w:b/>
          <w:bCs/>
          <w:sz w:val="16"/>
          <w:szCs w:val="16"/>
        </w:rPr>
      </w:pPr>
    </w:p>
    <w:p w:rsidR="00E655C6" w:rsidRDefault="00E655C6"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D2A94" w:rsidP="008E4E8A">
            <w:pPr>
              <w:pStyle w:val="Lista2"/>
              <w:ind w:left="0"/>
              <w:jc w:val="both"/>
              <w:rPr>
                <w:bCs/>
                <w:sz w:val="16"/>
                <w:szCs w:val="16"/>
              </w:rPr>
            </w:pPr>
            <w:r>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lastRenderedPageBreak/>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E655C6" w:rsidP="001D515A">
      <w:pPr>
        <w:rPr>
          <w:rFonts w:ascii="Arial" w:hAnsi="Arial" w:cs="Arial"/>
          <w:sz w:val="16"/>
          <w:szCs w:val="16"/>
        </w:rPr>
      </w:pPr>
      <w:r w:rsidRPr="00E655C6">
        <w:rPr>
          <w:rFonts w:ascii="Arial" w:hAnsi="Arial" w:cs="Arial"/>
          <w:sz w:val="16"/>
          <w:szCs w:val="16"/>
        </w:rPr>
        <w:t xml:space="preserve">Secretaria de Estado da Educação - </w:t>
      </w:r>
      <w:r w:rsidRPr="00E655C6">
        <w:rPr>
          <w:rFonts w:ascii="Arial" w:hAnsi="Arial" w:cs="Arial"/>
          <w:b/>
          <w:sz w:val="16"/>
          <w:szCs w:val="16"/>
        </w:rPr>
        <w:t>SEDUC</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E655C6"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3E" w:rsidRDefault="008D303E">
      <w:r>
        <w:separator/>
      </w:r>
    </w:p>
  </w:endnote>
  <w:endnote w:type="continuationSeparator" w:id="0">
    <w:p w:rsidR="008D303E" w:rsidRDefault="008D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3E" w:rsidRDefault="008D303E">
      <w:r>
        <w:separator/>
      </w:r>
    </w:p>
  </w:footnote>
  <w:footnote w:type="continuationSeparator" w:id="0">
    <w:p w:rsidR="008D303E" w:rsidRDefault="008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3E" w:rsidRDefault="008D30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444F"/>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078"/>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55C6"/>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B06A22-DC68-4C2F-8EDE-A228D26DE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3521</Words>
  <Characters>19642</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13</cp:revision>
  <cp:lastPrinted>2016-05-17T12:33:00Z</cp:lastPrinted>
  <dcterms:created xsi:type="dcterms:W3CDTF">2016-01-27T13:18:00Z</dcterms:created>
  <dcterms:modified xsi:type="dcterms:W3CDTF">2016-05-17T12:33:00Z</dcterms:modified>
</cp:coreProperties>
</file>